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oofdtekst"/>
        <w:rPr>
          <w:sz w:val="28"/>
          <w:szCs w:val="28"/>
        </w:rPr>
      </w:pPr>
      <w:r>
        <w:rPr>
          <w:sz w:val="28"/>
          <w:szCs w:val="28"/>
          <w:rtl w:val="0"/>
          <w:lang w:val="nl-NL"/>
        </w:rPr>
        <w:t>Na jaren van observeren is het me gelukt een film te maken over de ontwikkeling van De Nieuwe Driemanspolder. Deze is gelegen deels in de gemeente Zoetermeer en deels in de gemeente Leidschendam. Het totale gebied omvat circa 300 ha. waarvan 200 ha. uit water bestaat.</w:t>
      </w:r>
    </w:p>
    <w:p>
      <w:pPr>
        <w:pStyle w:val="Hoofdtekst"/>
        <w:bidi w:val="0"/>
      </w:pPr>
    </w:p>
    <w:p>
      <w:pPr>
        <w:pStyle w:val="Hoofdtekst"/>
        <w:bidi w:val="0"/>
        <w:rPr>
          <w:sz w:val="28"/>
          <w:szCs w:val="28"/>
        </w:rPr>
      </w:pPr>
      <w:r>
        <w:rPr>
          <w:sz w:val="28"/>
          <w:szCs w:val="28"/>
          <w:rtl w:val="0"/>
          <w:lang w:val="nl-NL"/>
        </w:rPr>
        <w:t>Bij de ontwikkeling van het totale gebied zijn er vogelsoorten verdwenen, maar evenzo vele nieuwe soorten voor terug gekomen. Vooral de watervogels voelen zich in dit ondiepe watergebied thuis. Al dobberend of duikend halen ze hun maaltijd van de voedselrijke bodem naar boven. Bovendien kunnen ze in de vele oevers voor een nestje nakomelingen zorgen. Het gebied is nu nog redelijk kaal als het over bomen en struiken gaat.</w:t>
      </w:r>
    </w:p>
    <w:p>
      <w:pPr>
        <w:pStyle w:val="Hoofdtekst"/>
        <w:bidi w:val="0"/>
      </w:pPr>
    </w:p>
    <w:p>
      <w:pPr>
        <w:pStyle w:val="Hoofdtekst"/>
        <w:bidi w:val="0"/>
        <w:rPr>
          <w:sz w:val="28"/>
          <w:szCs w:val="28"/>
        </w:rPr>
      </w:pPr>
      <w:r>
        <w:rPr>
          <w:sz w:val="28"/>
          <w:szCs w:val="28"/>
          <w:rtl w:val="0"/>
          <w:lang w:val="nl-NL"/>
        </w:rPr>
        <w:t>Het gebied heeft een recreatieve functie en kan in natte perioden als waterberging dienen. Vele fiets en wandel paden lopen door het gebied heen en als het weer het toelaat kan het al behoorlijk druk zijn met bezoekers die genieten van de natuur. Of van de fiets stappen om met hun verrekijker het weidse gebied af te speuren en voor hen nieuwe vogelsoorten te ontdekken en toe te voegen aan hun lijst met vogelnamen. Daarnaast is het gebied rijk aan hazen, patrijzen en fazanten en zij die het op hen gemunt hebben, de bunzing, hermelijn en de wezel.</w:t>
      </w:r>
    </w:p>
    <w:p>
      <w:pPr>
        <w:pStyle w:val="Hoofdtekst"/>
        <w:bidi w:val="0"/>
        <w:rPr>
          <w:sz w:val="28"/>
          <w:szCs w:val="28"/>
        </w:rPr>
      </w:pPr>
    </w:p>
    <w:p>
      <w:pPr>
        <w:pStyle w:val="Hoofdtekst"/>
        <w:bidi w:val="0"/>
        <w:rPr>
          <w:sz w:val="28"/>
          <w:szCs w:val="28"/>
        </w:rPr>
      </w:pPr>
      <w:r>
        <w:rPr>
          <w:sz w:val="28"/>
          <w:szCs w:val="28"/>
          <w:rtl w:val="0"/>
          <w:lang w:val="nl-NL"/>
        </w:rPr>
        <w:t>We volgen de verplaatsing van de camping De Drie Morgen van de oude naar de nieuwe locatie. Je verbaast je er over wat er allemaal wel niet in de grond verdwijnt. Er komt veel voor kijken om dit alles te realiseren, om de camping in de toekomst gewild en rendabel te maken.</w:t>
      </w:r>
    </w:p>
    <w:p>
      <w:pPr>
        <w:pStyle w:val="Hoofdtekst"/>
        <w:bidi w:val="0"/>
        <w:rPr>
          <w:sz w:val="28"/>
          <w:szCs w:val="28"/>
        </w:rPr>
      </w:pPr>
      <w:r>
        <w:rPr>
          <w:sz w:val="28"/>
          <w:szCs w:val="28"/>
          <w:rtl w:val="0"/>
          <w:lang w:val="nl-NL"/>
        </w:rPr>
        <w:t>Een aantal jaren volgen we de werkzaamheden van tallozen graafmachines die de dijklichamen steeds op blijven hogen tot de gewenste hoogte is bereikt. Dan volgen we het verbreden van de lemietsloot tot het kanaal, tot de ringsloot en ook die werd weer verbreed in de richting van Stompwijk. Aldaar werd de ringsloot aangesloten op het boezemwater, waar een beweegbare stuw wordt gebouwd. Bij extreme regenval wordt de stuw geopend en wordt het boezemwater geloodst in de ringsloot. Via een tweede stuw wordt water geloodst in de lemietsloot en vult de nieuwe Driemanspolder. In dit circa 200 ha grote gebied kan tot 1.20 meter gevuld worden. Het reeds bestaande gemaal heeft zo</w:t>
      </w:r>
      <w:r>
        <w:rPr>
          <w:sz w:val="28"/>
          <w:szCs w:val="28"/>
          <w:rtl w:val="0"/>
          <w:lang w:val="nl-NL"/>
        </w:rPr>
        <w:t>’</w:t>
      </w:r>
      <w:r>
        <w:rPr>
          <w:sz w:val="28"/>
          <w:szCs w:val="28"/>
          <w:rtl w:val="0"/>
          <w:lang w:val="nl-NL"/>
        </w:rPr>
        <w:t>n acht dagen nodig om de plas weer op het normalen pijl te brengen.</w:t>
      </w:r>
    </w:p>
    <w:p>
      <w:pPr>
        <w:pStyle w:val="Hoofdtekst"/>
        <w:bidi w:val="0"/>
        <w:rPr>
          <w:sz w:val="28"/>
          <w:szCs w:val="28"/>
        </w:rPr>
      </w:pPr>
      <w:r>
        <w:rPr>
          <w:sz w:val="28"/>
          <w:szCs w:val="28"/>
          <w:rtl w:val="0"/>
          <w:lang w:val="nl-NL"/>
        </w:rPr>
        <w:t>Het Hoogheemraadschap van Rijnland wilde voor de filmopnamen, bij stormachtig weer, de stuw openen. We zijn getuige hoe het water met bulderend geraas naar beneden stort. Daar waar het water anderhalve meter naar beneden stort gaat de camera onderwater en maakt daar ook mooie opnamen.</w:t>
      </w:r>
    </w:p>
    <w:p>
      <w:pPr>
        <w:pStyle w:val="Hoofdtekst"/>
        <w:bidi w:val="0"/>
        <w:rPr>
          <w:sz w:val="28"/>
          <w:szCs w:val="28"/>
        </w:rPr>
      </w:pPr>
    </w:p>
    <w:p>
      <w:pPr>
        <w:pStyle w:val="Hoofdtekst"/>
        <w:bidi w:val="0"/>
        <w:rPr>
          <w:sz w:val="28"/>
          <w:szCs w:val="28"/>
        </w:rPr>
      </w:pPr>
      <w:r>
        <w:rPr>
          <w:sz w:val="28"/>
          <w:szCs w:val="28"/>
          <w:rtl w:val="0"/>
          <w:lang w:val="nl-NL"/>
        </w:rPr>
        <w:t>Zo zijn we vele malen door het gebied heen getrokken met de camera, zodat u kunt genieten een uur lang stuk historie en prachtig natuurschoon van De Zoetermeerse Nieuwe Driemanspolder.</w:t>
      </w:r>
    </w:p>
    <w:p>
      <w:pPr>
        <w:pStyle w:val="Hoofdtekst"/>
        <w:bidi w:val="0"/>
        <w:rPr>
          <w:sz w:val="28"/>
          <w:szCs w:val="28"/>
        </w:rPr>
      </w:pPr>
    </w:p>
    <w:p>
      <w:pPr>
        <w:pStyle w:val="Hoofdtekst"/>
        <w:bidi w:val="0"/>
      </w:pPr>
      <w:r>
        <w:rPr>
          <w:sz w:val="28"/>
          <w:szCs w:val="28"/>
          <w:rtl w:val="0"/>
          <w:lang w:val="nl-NL"/>
        </w:rPr>
        <w:t xml:space="preserve">De film zal vertoond worden op donderdag 14 oktober 2021 in gebouw het  </w:t>
      </w:r>
      <w:r>
        <w:rPr>
          <w:sz w:val="28"/>
          <w:szCs w:val="28"/>
          <w:rtl w:val="0"/>
          <w:lang w:val="nl-NL"/>
        </w:rPr>
        <w:t>‘</w:t>
      </w:r>
      <w:r>
        <w:rPr>
          <w:sz w:val="28"/>
          <w:szCs w:val="28"/>
          <w:rtl w:val="0"/>
          <w:lang w:val="nl-NL"/>
        </w:rPr>
        <w:t>t Span, Sullivanlijn 31, Zoetermeer, aanvang 20.30 uur.</w:t>
      </w:r>
    </w:p>
    <w:sectPr>
      <w:headerReference w:type="default" r:id="rId4"/>
      <w:footerReference w:type="default" r:id="rId5"/>
      <w:pgSz w:w="16840" w:h="11900" w:orient="landscape"/>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nl-NL"/>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Landscape">
  <a:themeElements>
    <a:clrScheme name="BlankLandscape">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